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闽侯县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本级政府信息公开单位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用户名及代码表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人民政府及政府工作部门 </w:t>
      </w:r>
    </w:p>
    <w:tbl>
      <w:tblPr>
        <w:tblStyle w:val="5"/>
        <w:tblW w:w="8318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1633"/>
        <w:gridCol w:w="2655"/>
        <w:gridCol w:w="16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闽侯县人民政府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闽侯县人民政府办公室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闽侯县发展和改革局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闽侯县经济和信息化局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闽侯县教育局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8104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闽侯县科技文体局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闽侯县民族与宗教事务局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闽侯县公安局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闽侯县广播电视事业局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8108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闽侯县民政局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闽侯县司法局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闽侯县财政局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闽侯县卫生和计划生育局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8126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闽侯县审计局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闽侯县林业局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8128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闽侯县环境保护局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闽侯县统计局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8130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闽侯县市场监督管理局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闽侯县旅游事业局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8133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闽侯县人力资源和社会保障局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闽侯县国土资源局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8114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闽侯县住房和城乡建设局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闽侯县交通运输局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闽侯县水利局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闽侯县农业局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8118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闽侯县商务局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闽侯县安全生产监督管理局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8141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闽侯县机关效能建设领导小组办公室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垂直管理机构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tbl>
      <w:tblPr>
        <w:tblStyle w:val="5"/>
        <w:tblW w:w="8318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1566"/>
        <w:gridCol w:w="2655"/>
        <w:gridCol w:w="16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地方税务局 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三、公共企事业单位  </w:t>
      </w:r>
    </w:p>
    <w:tbl>
      <w:tblPr>
        <w:tblStyle w:val="5"/>
        <w:tblW w:w="8319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549"/>
        <w:gridCol w:w="2670"/>
        <w:gridCol w:w="16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闽侯县城乡集体工业联合社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 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闽侯县供销合作社联合社</w:t>
            </w: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闽侯县土地储备发展中心</w:t>
            </w:r>
          </w:p>
        </w:tc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 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8306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乡镇街道</w:t>
      </w:r>
    </w:p>
    <w:tbl>
      <w:tblPr>
        <w:tblStyle w:val="5"/>
        <w:tblW w:w="8319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564"/>
        <w:gridCol w:w="2670"/>
        <w:gridCol w:w="16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 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闽侯县青口镇人民政府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闽侯县尚干镇人民政府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闽侯县祥谦镇人民政府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8903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闽侯县南通镇人民政府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闽侯县上街镇人民政府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8906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闽侯县竹岐乡人民政府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闽侯县鸿尾乡人民政府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8908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闽侯县荆溪镇人民政府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闽侯县甘蔗街道人民政府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8910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闽侯县白沙镇人民政府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闽侯县大湖乡人民政府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8912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闽侯县洋里乡人民政府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闽侯县廷坪乡人民政府</w:t>
            </w:r>
          </w:p>
        </w:tc>
        <w:tc>
          <w:tcPr>
            <w:tcW w:w="1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8914</w:t>
            </w:r>
          </w:p>
        </w:tc>
        <w:tc>
          <w:tcPr>
            <w:tcW w:w="2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闽侯县小箬乡人民政府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FZ0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aperSrc/>
      <w:pgNumType w:fmt="numberInDash" w:start="3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A58C7"/>
    <w:rsid w:val="07023B3E"/>
    <w:rsid w:val="316A58C7"/>
    <w:rsid w:val="43CE7B87"/>
    <w:rsid w:val="45F15216"/>
    <w:rsid w:val="4E94770F"/>
    <w:rsid w:val="66DD0105"/>
    <w:rsid w:val="69391A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2018-02-23T07:14:00Z</dcterms:created>
  <dc:creator>●`響佑赱↘.</dc:creator>
  <cp:lastModifiedBy>林素珍</cp:lastModifiedBy>
  <cp:lastPrinted>2018-02-24T00:48:00Z</cp:lastPrinted>
  <dcterms:modified xsi:type="dcterms:W3CDTF">2018-02-27T01:56:48Z</dcterms:modified>
  <dc:title>附件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